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00" w:rsidRDefault="001D2100" w:rsidP="002A2E23">
      <w:pPr>
        <w:rPr>
          <w:rFonts w:ascii="Bradley Hand ITC" w:hAnsi="Bradley Hand ITC"/>
          <w:b/>
          <w:sz w:val="72"/>
          <w:szCs w:val="28"/>
        </w:rPr>
      </w:pPr>
    </w:p>
    <w:p w:rsidR="00ED7479" w:rsidRDefault="00C12D1E" w:rsidP="002A2E23">
      <w:pPr>
        <w:rPr>
          <w:rFonts w:ascii="Californian FB" w:hAnsi="Californian FB"/>
          <w:i/>
          <w:sz w:val="28"/>
          <w:szCs w:val="28"/>
        </w:rPr>
      </w:pPr>
      <w:r w:rsidRPr="00650B3C">
        <w:rPr>
          <w:rFonts w:ascii="Bradley Hand ITC" w:hAnsi="Bradley Hand ITC"/>
          <w:b/>
          <w:sz w:val="72"/>
          <w:szCs w:val="28"/>
        </w:rPr>
        <w:t>Symbolism</w:t>
      </w:r>
      <w:r w:rsidR="002A2E23" w:rsidRPr="00650B3C">
        <w:rPr>
          <w:rFonts w:ascii="Bradley Hand ITC" w:hAnsi="Bradley Hand ITC"/>
          <w:b/>
          <w:sz w:val="72"/>
          <w:szCs w:val="28"/>
        </w:rPr>
        <w:t xml:space="preserve"> Project:</w:t>
      </w:r>
      <w:r w:rsidR="002A2E23" w:rsidRPr="00650B3C">
        <w:rPr>
          <w:rFonts w:ascii="Californian FB" w:hAnsi="Californian FB"/>
          <w:b/>
          <w:i/>
          <w:sz w:val="72"/>
          <w:szCs w:val="28"/>
        </w:rPr>
        <w:t xml:space="preserve"> </w:t>
      </w:r>
      <w:r w:rsidR="002A2E23">
        <w:rPr>
          <w:rFonts w:ascii="Californian FB" w:hAnsi="Californian FB"/>
          <w:b/>
          <w:i/>
          <w:sz w:val="28"/>
          <w:szCs w:val="28"/>
        </w:rPr>
        <w:br/>
      </w:r>
      <w:r w:rsidR="002A2E23" w:rsidRPr="002A2E23">
        <w:rPr>
          <w:rFonts w:ascii="Californian FB" w:hAnsi="Californian FB"/>
          <w:i/>
          <w:sz w:val="28"/>
          <w:szCs w:val="28"/>
        </w:rPr>
        <w:t xml:space="preserve">I </w:t>
      </w:r>
      <w:r w:rsidR="002A2E23">
        <w:rPr>
          <w:rFonts w:ascii="Californian FB" w:hAnsi="Californian FB"/>
          <w:i/>
          <w:sz w:val="28"/>
          <w:szCs w:val="28"/>
        </w:rPr>
        <w:t>A</w:t>
      </w:r>
      <w:r w:rsidR="002A2E23" w:rsidRPr="002A2E23">
        <w:rPr>
          <w:rFonts w:ascii="Californian FB" w:hAnsi="Californian FB"/>
          <w:i/>
          <w:sz w:val="28"/>
          <w:szCs w:val="28"/>
        </w:rPr>
        <w:t xml:space="preserve">m </w:t>
      </w:r>
      <w:proofErr w:type="spellStart"/>
      <w:r w:rsidR="002A2E23" w:rsidRPr="002A2E23">
        <w:rPr>
          <w:rFonts w:ascii="Californian FB" w:hAnsi="Californian FB"/>
          <w:i/>
          <w:sz w:val="28"/>
          <w:szCs w:val="28"/>
        </w:rPr>
        <w:t>Nujood</w:t>
      </w:r>
      <w:proofErr w:type="spellEnd"/>
      <w:r w:rsidR="002A2E23" w:rsidRPr="002A2E23">
        <w:rPr>
          <w:rFonts w:ascii="Californian FB" w:hAnsi="Californian FB"/>
          <w:i/>
          <w:sz w:val="28"/>
          <w:szCs w:val="28"/>
        </w:rPr>
        <w:t>, Age 10 and Divorced</w:t>
      </w:r>
      <w:r w:rsidR="00650B3C">
        <w:rPr>
          <w:rFonts w:ascii="Californian FB" w:hAnsi="Californian FB"/>
          <w:i/>
          <w:sz w:val="28"/>
          <w:szCs w:val="28"/>
        </w:rPr>
        <w:br/>
      </w:r>
    </w:p>
    <w:p w:rsidR="00650B3C" w:rsidRDefault="00650B3C" w:rsidP="002A2E23">
      <w:pPr>
        <w:rPr>
          <w:rFonts w:ascii="Californian FB" w:hAnsi="Californian FB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832654" cy="1839685"/>
            <wp:effectExtent l="0" t="0" r="0" b="8255"/>
            <wp:docPr id="1" name="Picture 1" descr="Image result for nuj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j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16" cy="18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0" w:rsidRDefault="004D05A0" w:rsidP="002A2E23">
      <w:pPr>
        <w:jc w:val="both"/>
        <w:rPr>
          <w:rFonts w:ascii="Californian FB" w:hAnsi="Californian FB"/>
          <w:b/>
          <w:sz w:val="28"/>
          <w:szCs w:val="28"/>
        </w:rPr>
      </w:pPr>
    </w:p>
    <w:p w:rsidR="002A2E23" w:rsidRDefault="004D05A0" w:rsidP="004D05A0">
      <w:pPr>
        <w:jc w:val="lef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After reading Chapter 5, you should have a better understanding of </w:t>
      </w:r>
      <w:r w:rsidR="00AC34A6">
        <w:rPr>
          <w:rFonts w:ascii="Californian FB" w:hAnsi="Californian FB"/>
          <w:sz w:val="24"/>
          <w:szCs w:val="24"/>
        </w:rPr>
        <w:t>each character in the text</w:t>
      </w:r>
      <w:r>
        <w:rPr>
          <w:rFonts w:ascii="Californian FB" w:hAnsi="Californian FB"/>
          <w:sz w:val="24"/>
          <w:szCs w:val="24"/>
        </w:rPr>
        <w:t>.</w:t>
      </w:r>
      <w:r w:rsidR="00AC34A6">
        <w:rPr>
          <w:rFonts w:ascii="Californian FB" w:hAnsi="Californian FB"/>
          <w:sz w:val="24"/>
          <w:szCs w:val="24"/>
        </w:rPr>
        <w:t xml:space="preserve"> This project will allow you to </w:t>
      </w:r>
      <w:r w:rsidR="002A2E23">
        <w:rPr>
          <w:rFonts w:ascii="Californian FB" w:hAnsi="Californian FB"/>
          <w:sz w:val="24"/>
          <w:szCs w:val="24"/>
        </w:rPr>
        <w:t xml:space="preserve">further </w:t>
      </w:r>
      <w:r w:rsidR="00AC34A6">
        <w:rPr>
          <w:rFonts w:ascii="Californian FB" w:hAnsi="Californian FB"/>
          <w:sz w:val="24"/>
          <w:szCs w:val="24"/>
        </w:rPr>
        <w:t xml:space="preserve">explore the </w:t>
      </w:r>
      <w:r w:rsidR="002A2E23">
        <w:rPr>
          <w:rFonts w:ascii="Californian FB" w:hAnsi="Californian FB"/>
          <w:sz w:val="24"/>
          <w:szCs w:val="24"/>
        </w:rPr>
        <w:t xml:space="preserve">characters and their </w:t>
      </w:r>
      <w:r w:rsidR="00AC34A6">
        <w:rPr>
          <w:rFonts w:ascii="Californian FB" w:hAnsi="Californian FB"/>
          <w:sz w:val="24"/>
          <w:szCs w:val="24"/>
        </w:rPr>
        <w:t>relationsh</w:t>
      </w:r>
      <w:r w:rsidR="002A2E23">
        <w:rPr>
          <w:rFonts w:ascii="Californian FB" w:hAnsi="Californian FB"/>
          <w:sz w:val="24"/>
          <w:szCs w:val="24"/>
        </w:rPr>
        <w:t>ips</w:t>
      </w:r>
      <w:r w:rsidR="00C12D1E">
        <w:rPr>
          <w:rFonts w:ascii="Californian FB" w:hAnsi="Californian FB"/>
          <w:sz w:val="24"/>
          <w:szCs w:val="24"/>
        </w:rPr>
        <w:t xml:space="preserve"> through </w:t>
      </w:r>
      <w:hyperlink r:id="rId8" w:history="1">
        <w:r w:rsidR="00C12D1E" w:rsidRPr="00C12D1E">
          <w:rPr>
            <w:rStyle w:val="Hyperlink"/>
            <w:rFonts w:ascii="Californian FB" w:hAnsi="Californian FB"/>
            <w:sz w:val="24"/>
            <w:szCs w:val="24"/>
          </w:rPr>
          <w:t>symbolism</w:t>
        </w:r>
      </w:hyperlink>
      <w:r w:rsidR="002A2E23">
        <w:rPr>
          <w:rFonts w:ascii="Californian FB" w:hAnsi="Californian FB"/>
          <w:sz w:val="24"/>
          <w:szCs w:val="24"/>
        </w:rPr>
        <w:t xml:space="preserve">. </w:t>
      </w:r>
    </w:p>
    <w:p w:rsidR="002A2E23" w:rsidRDefault="002A2E23" w:rsidP="004D05A0">
      <w:pPr>
        <w:jc w:val="left"/>
        <w:rPr>
          <w:rFonts w:ascii="Californian FB" w:hAnsi="Californian FB"/>
          <w:sz w:val="24"/>
          <w:szCs w:val="24"/>
        </w:rPr>
      </w:pPr>
    </w:p>
    <w:p w:rsidR="00AC34A6" w:rsidRDefault="002A2E23" w:rsidP="004D05A0">
      <w:pPr>
        <w:jc w:val="left"/>
        <w:rPr>
          <w:rFonts w:ascii="Californian FB" w:hAnsi="Californian FB"/>
          <w:sz w:val="24"/>
          <w:szCs w:val="24"/>
        </w:rPr>
      </w:pPr>
      <w:r w:rsidRPr="002A2E23">
        <w:rPr>
          <w:rFonts w:ascii="Californian FB" w:hAnsi="Californian FB"/>
          <w:b/>
          <w:sz w:val="24"/>
          <w:szCs w:val="24"/>
        </w:rPr>
        <w:t>OBJECTIVE</w:t>
      </w:r>
      <w:r>
        <w:rPr>
          <w:rFonts w:ascii="Californian FB" w:hAnsi="Californian FB"/>
          <w:sz w:val="24"/>
          <w:szCs w:val="24"/>
        </w:rPr>
        <w:t>:</w:t>
      </w:r>
      <w:r w:rsidR="004D05A0">
        <w:rPr>
          <w:rFonts w:ascii="Californian FB" w:hAnsi="Californian FB"/>
          <w:sz w:val="24"/>
          <w:szCs w:val="24"/>
        </w:rPr>
        <w:t xml:space="preserve"> to create a </w:t>
      </w:r>
      <w:r w:rsidR="004D05A0" w:rsidRPr="00AC34A6">
        <w:rPr>
          <w:rFonts w:ascii="Californian FB" w:hAnsi="Californian FB"/>
          <w:b/>
          <w:sz w:val="24"/>
          <w:szCs w:val="24"/>
        </w:rPr>
        <w:t>visual artifact</w:t>
      </w:r>
      <w:r>
        <w:rPr>
          <w:rFonts w:ascii="Californian FB" w:hAnsi="Californian FB"/>
          <w:sz w:val="24"/>
          <w:szCs w:val="24"/>
        </w:rPr>
        <w:t xml:space="preserve"> that </w:t>
      </w:r>
      <w:r w:rsidR="00C12D1E">
        <w:rPr>
          <w:rFonts w:ascii="Californian FB" w:hAnsi="Californian FB"/>
          <w:sz w:val="24"/>
          <w:szCs w:val="24"/>
        </w:rPr>
        <w:t>symbolically d</w:t>
      </w:r>
      <w:r w:rsidR="00750C21">
        <w:rPr>
          <w:rFonts w:ascii="Californian FB" w:hAnsi="Californian FB"/>
          <w:sz w:val="24"/>
          <w:szCs w:val="24"/>
        </w:rPr>
        <w:t>epicts</w:t>
      </w:r>
      <w:r w:rsidR="00C12D1E">
        <w:rPr>
          <w:rFonts w:ascii="Californian FB" w:hAnsi="Californian FB"/>
          <w:sz w:val="24"/>
          <w:szCs w:val="24"/>
        </w:rPr>
        <w:t xml:space="preserve"> one of the </w:t>
      </w:r>
      <w:r w:rsidR="007B27EA">
        <w:rPr>
          <w:rFonts w:ascii="Californian FB" w:hAnsi="Californian FB"/>
          <w:sz w:val="24"/>
          <w:szCs w:val="24"/>
        </w:rPr>
        <w:t>character/</w:t>
      </w:r>
      <w:r w:rsidR="00C12D1E">
        <w:rPr>
          <w:rFonts w:ascii="Californian FB" w:hAnsi="Californian FB"/>
          <w:sz w:val="24"/>
          <w:szCs w:val="24"/>
        </w:rPr>
        <w:t>relationships below</w:t>
      </w:r>
      <w:r>
        <w:rPr>
          <w:rFonts w:ascii="Californian FB" w:hAnsi="Californian FB"/>
          <w:sz w:val="24"/>
          <w:szCs w:val="24"/>
        </w:rPr>
        <w:t xml:space="preserve">:  </w:t>
      </w:r>
    </w:p>
    <w:p w:rsidR="001A5B36" w:rsidRPr="00AC34A6" w:rsidRDefault="001A5B36" w:rsidP="00AC34A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proofErr w:type="spellStart"/>
      <w:r w:rsidRPr="00AC34A6">
        <w:rPr>
          <w:rFonts w:ascii="Californian FB" w:hAnsi="Californian FB"/>
          <w:sz w:val="24"/>
          <w:szCs w:val="24"/>
        </w:rPr>
        <w:t>Nujood</w:t>
      </w:r>
      <w:proofErr w:type="spellEnd"/>
      <w:r w:rsidRPr="00AC34A6">
        <w:rPr>
          <w:rFonts w:ascii="Californian FB" w:hAnsi="Californian FB"/>
          <w:sz w:val="24"/>
          <w:szCs w:val="24"/>
        </w:rPr>
        <w:t xml:space="preserve"> </w:t>
      </w:r>
    </w:p>
    <w:p w:rsidR="001A5B36" w:rsidRDefault="001A5B36" w:rsidP="001A5B3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Nujood</w:t>
      </w:r>
      <w:proofErr w:type="spellEnd"/>
      <w:r>
        <w:rPr>
          <w:rFonts w:ascii="Californian FB" w:hAnsi="Californian FB"/>
          <w:sz w:val="24"/>
          <w:szCs w:val="24"/>
        </w:rPr>
        <w:t xml:space="preserve"> &amp; Mother-in-Law</w:t>
      </w:r>
    </w:p>
    <w:p w:rsidR="001A5B36" w:rsidRDefault="001A5B36" w:rsidP="001A5B3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 xml:space="preserve">Him </w:t>
      </w:r>
      <w:r>
        <w:rPr>
          <w:rFonts w:ascii="Californian FB" w:hAnsi="Californian FB"/>
          <w:sz w:val="24"/>
          <w:szCs w:val="24"/>
        </w:rPr>
        <w:t>&amp; Mother-in-Law</w:t>
      </w:r>
    </w:p>
    <w:p w:rsidR="002A2E23" w:rsidRDefault="001A5B36" w:rsidP="002A2E23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Nujood’s</w:t>
      </w:r>
      <w:proofErr w:type="spellEnd"/>
      <w:r>
        <w:rPr>
          <w:rFonts w:ascii="Californian FB" w:hAnsi="Californian FB"/>
          <w:sz w:val="24"/>
          <w:szCs w:val="24"/>
        </w:rPr>
        <w:t xml:space="preserve"> Parents</w:t>
      </w:r>
    </w:p>
    <w:p w:rsidR="002A2E23" w:rsidRDefault="002A2E23" w:rsidP="002A2E23">
      <w:pPr>
        <w:jc w:val="left"/>
        <w:rPr>
          <w:rFonts w:ascii="Californian FB" w:hAnsi="Californian FB"/>
          <w:sz w:val="24"/>
          <w:szCs w:val="24"/>
        </w:rPr>
      </w:pPr>
      <w:r w:rsidRPr="002A2E23">
        <w:rPr>
          <w:rFonts w:ascii="Californian FB" w:hAnsi="Californian FB"/>
          <w:b/>
          <w:sz w:val="24"/>
          <w:szCs w:val="24"/>
        </w:rPr>
        <w:t>REQUIRMENTS</w:t>
      </w:r>
      <w:r>
        <w:rPr>
          <w:rFonts w:ascii="Californian FB" w:hAnsi="Californian FB"/>
          <w:sz w:val="24"/>
          <w:szCs w:val="24"/>
        </w:rPr>
        <w:t xml:space="preserve">: </w:t>
      </w:r>
    </w:p>
    <w:p w:rsidR="002A2E23" w:rsidRDefault="002A2E23" w:rsidP="002A2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2A2E23">
        <w:rPr>
          <w:rFonts w:ascii="Californian FB" w:hAnsi="Californian FB"/>
          <w:sz w:val="24"/>
          <w:szCs w:val="24"/>
        </w:rPr>
        <w:t xml:space="preserve">visually appealing </w:t>
      </w:r>
      <w:r w:rsidR="00C12D1E">
        <w:rPr>
          <w:rFonts w:ascii="Californian FB" w:hAnsi="Californian FB"/>
          <w:sz w:val="24"/>
          <w:szCs w:val="24"/>
        </w:rPr>
        <w:t>(</w:t>
      </w:r>
      <w:r w:rsidR="00C12D1E" w:rsidRPr="00C12D1E">
        <w:rPr>
          <w:rFonts w:ascii="Californian FB" w:hAnsi="Californian FB"/>
          <w:i/>
          <w:sz w:val="24"/>
          <w:szCs w:val="24"/>
        </w:rPr>
        <w:t>printer paper, color, neat</w:t>
      </w:r>
      <w:r w:rsidR="00C12D1E">
        <w:rPr>
          <w:rFonts w:ascii="Californian FB" w:hAnsi="Californian FB"/>
          <w:sz w:val="24"/>
          <w:szCs w:val="24"/>
        </w:rPr>
        <w:t>)</w:t>
      </w:r>
    </w:p>
    <w:p w:rsidR="008243F4" w:rsidRDefault="008243F4" w:rsidP="002A2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S.T.E.A.L the character </w:t>
      </w:r>
    </w:p>
    <w:p w:rsidR="002A2E23" w:rsidRPr="007D20B3" w:rsidRDefault="002A2E23" w:rsidP="002A2E2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7D20B3">
        <w:rPr>
          <w:rFonts w:ascii="Californian FB" w:hAnsi="Californian FB"/>
          <w:sz w:val="24"/>
          <w:szCs w:val="24"/>
        </w:rPr>
        <w:t xml:space="preserve">includes at least </w:t>
      </w:r>
      <w:r w:rsidR="007D20B3" w:rsidRPr="007D20B3">
        <w:rPr>
          <w:rFonts w:ascii="Californian FB" w:hAnsi="Californian FB"/>
          <w:sz w:val="24"/>
          <w:szCs w:val="24"/>
        </w:rPr>
        <w:t xml:space="preserve">7 piece of textual evidence </w:t>
      </w:r>
    </w:p>
    <w:p w:rsidR="002A2E23" w:rsidRDefault="00794439" w:rsidP="00794439">
      <w:pPr>
        <w:pStyle w:val="ListParagraph"/>
        <w:numPr>
          <w:ilvl w:val="1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must include page #</w:t>
      </w:r>
    </w:p>
    <w:p w:rsidR="00D13CA5" w:rsidRDefault="00D13CA5" w:rsidP="00D13CA5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includes a theme from the novel </w:t>
      </w:r>
    </w:p>
    <w:p w:rsidR="00D13CA5" w:rsidRDefault="00794439" w:rsidP="00D13CA5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must present yo</w:t>
      </w:r>
      <w:r w:rsidR="00D13CA5">
        <w:rPr>
          <w:rFonts w:ascii="Californian FB" w:hAnsi="Californian FB"/>
          <w:sz w:val="24"/>
          <w:szCs w:val="24"/>
        </w:rPr>
        <w:t>ur visual artifact to the class</w:t>
      </w:r>
    </w:p>
    <w:p w:rsidR="00D13CA5" w:rsidRDefault="00D13CA5" w:rsidP="00D13CA5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include written explanation (2 CEI paragraphs) explaining your visual artifact </w:t>
      </w:r>
    </w:p>
    <w:p w:rsidR="00D13CA5" w:rsidRDefault="00D13CA5" w:rsidP="00D13CA5">
      <w:pPr>
        <w:pStyle w:val="ListParagraph"/>
        <w:numPr>
          <w:ilvl w:val="1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theme</w:t>
      </w:r>
    </w:p>
    <w:p w:rsidR="00D13CA5" w:rsidRDefault="00D13CA5" w:rsidP="00D13CA5">
      <w:pPr>
        <w:pStyle w:val="ListParagraph"/>
        <w:numPr>
          <w:ilvl w:val="1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symbols </w:t>
      </w:r>
    </w:p>
    <w:p w:rsidR="0039016E" w:rsidRPr="00D13CA5" w:rsidRDefault="00D13CA5" w:rsidP="00D13CA5">
      <w:pPr>
        <w:pStyle w:val="ListParagraph"/>
        <w:numPr>
          <w:ilvl w:val="1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character(s)</w:t>
      </w:r>
      <w:r w:rsidR="002A2E23" w:rsidRPr="00D13CA5">
        <w:rPr>
          <w:rFonts w:ascii="Californian FB" w:hAnsi="Californian FB"/>
          <w:sz w:val="24"/>
          <w:szCs w:val="24"/>
        </w:rPr>
        <w:br/>
      </w:r>
    </w:p>
    <w:p w:rsidR="00650B3C" w:rsidRDefault="00650B3C" w:rsidP="008243F4">
      <w:pPr>
        <w:jc w:val="both"/>
        <w:rPr>
          <w:rFonts w:ascii="Californian FB" w:hAnsi="Californian FB"/>
          <w:b/>
          <w:sz w:val="24"/>
          <w:szCs w:val="24"/>
        </w:rPr>
      </w:pPr>
    </w:p>
    <w:p w:rsidR="00650B3C" w:rsidRDefault="00650B3C" w:rsidP="007D20B3">
      <w:pPr>
        <w:rPr>
          <w:rFonts w:ascii="Californian FB" w:hAnsi="Californian FB"/>
          <w:b/>
          <w:sz w:val="24"/>
          <w:szCs w:val="24"/>
        </w:rPr>
      </w:pPr>
    </w:p>
    <w:p w:rsidR="00650B3C" w:rsidRDefault="00650B3C" w:rsidP="005F68A6">
      <w:pPr>
        <w:jc w:val="left"/>
        <w:rPr>
          <w:rFonts w:ascii="Californian FB" w:hAnsi="Californian FB"/>
          <w:b/>
          <w:sz w:val="24"/>
          <w:szCs w:val="24"/>
        </w:rPr>
      </w:pPr>
    </w:p>
    <w:p w:rsidR="001A5B36" w:rsidRPr="00650B3C" w:rsidRDefault="001A5B36" w:rsidP="005F68A6">
      <w:pPr>
        <w:jc w:val="left"/>
        <w:rPr>
          <w:rFonts w:ascii="Bradley Hand ITC" w:hAnsi="Bradley Hand ITC"/>
          <w:b/>
          <w:sz w:val="56"/>
          <w:szCs w:val="24"/>
        </w:rPr>
      </w:pPr>
      <w:r w:rsidRPr="00650B3C">
        <w:rPr>
          <w:rFonts w:ascii="Bradley Hand ITC" w:hAnsi="Bradley Hand ITC"/>
          <w:b/>
          <w:sz w:val="56"/>
          <w:szCs w:val="24"/>
        </w:rPr>
        <w:t>PBA Rubric:</w:t>
      </w:r>
      <w:r w:rsidR="00922A97">
        <w:rPr>
          <w:rFonts w:ascii="Bradley Hand ITC" w:hAnsi="Bradley Hand ITC"/>
          <w:b/>
          <w:sz w:val="56"/>
          <w:szCs w:val="24"/>
        </w:rPr>
        <w:br/>
      </w:r>
    </w:p>
    <w:p w:rsidR="001A5B36" w:rsidRDefault="001A5B36" w:rsidP="001A5B36">
      <w:pPr>
        <w:jc w:val="both"/>
        <w:rPr>
          <w:rFonts w:ascii="Californian FB" w:hAnsi="Californian FB"/>
          <w:sz w:val="24"/>
          <w:szCs w:val="24"/>
        </w:rPr>
      </w:pPr>
    </w:p>
    <w:p w:rsidR="001A5B36" w:rsidRDefault="001A5B36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_________/50pts.</w:t>
      </w:r>
      <w:r>
        <w:rPr>
          <w:rFonts w:ascii="Californian FB" w:hAnsi="Californian FB"/>
          <w:sz w:val="24"/>
          <w:szCs w:val="24"/>
        </w:rPr>
        <w:tab/>
        <w:t xml:space="preserve">Your visual artifact contains at least </w:t>
      </w:r>
      <w:r w:rsidR="007D20B3">
        <w:rPr>
          <w:rFonts w:ascii="Californian FB" w:hAnsi="Californian FB"/>
          <w:sz w:val="24"/>
          <w:szCs w:val="24"/>
        </w:rPr>
        <w:t>7</w:t>
      </w:r>
      <w:r>
        <w:rPr>
          <w:rFonts w:ascii="Californian FB" w:hAnsi="Californian FB"/>
          <w:sz w:val="24"/>
          <w:szCs w:val="24"/>
        </w:rPr>
        <w:t xml:space="preserve"> pieces of textual evidence that fit your visual and describe the character(s) chosen.</w:t>
      </w:r>
      <w:r w:rsidR="005D09AB">
        <w:rPr>
          <w:rFonts w:ascii="Californian FB" w:hAnsi="Californian FB"/>
          <w:sz w:val="24"/>
          <w:szCs w:val="24"/>
        </w:rPr>
        <w:br/>
      </w:r>
    </w:p>
    <w:p w:rsidR="001A5B36" w:rsidRDefault="001A5B36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</w:p>
    <w:p w:rsidR="001A5B36" w:rsidRDefault="001A5B36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_________/25pts.</w:t>
      </w:r>
      <w:r>
        <w:rPr>
          <w:rFonts w:ascii="Californian FB" w:hAnsi="Californian FB"/>
          <w:sz w:val="24"/>
          <w:szCs w:val="24"/>
        </w:rPr>
        <w:tab/>
        <w:t>Your visual artifact’s concept is creative and contains a unique way to help us visualize these characters.  It is colorful and well-thought out.</w:t>
      </w:r>
    </w:p>
    <w:p w:rsidR="001A5B36" w:rsidRDefault="005D09AB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/>
      </w:r>
    </w:p>
    <w:p w:rsidR="001A5B36" w:rsidRDefault="001A5B36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_________/10pts.</w:t>
      </w:r>
      <w:r>
        <w:rPr>
          <w:rFonts w:ascii="Californian FB" w:hAnsi="Californian FB"/>
          <w:sz w:val="24"/>
          <w:szCs w:val="24"/>
        </w:rPr>
        <w:tab/>
        <w:t>Your visual artifact contains a theme of the novel.</w:t>
      </w:r>
    </w:p>
    <w:p w:rsidR="001A5B36" w:rsidRDefault="005D09AB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/>
      </w:r>
    </w:p>
    <w:p w:rsidR="001A5B36" w:rsidRDefault="001A5B36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_________/15pts.</w:t>
      </w:r>
      <w:r>
        <w:rPr>
          <w:rFonts w:ascii="Californian FB" w:hAnsi="Californian FB"/>
          <w:sz w:val="24"/>
          <w:szCs w:val="24"/>
        </w:rPr>
        <w:tab/>
        <w:t xml:space="preserve">Your visual artifact comes with a written explanation of at least </w:t>
      </w:r>
      <w:r w:rsidR="00D13CA5">
        <w:rPr>
          <w:rFonts w:ascii="Californian FB" w:hAnsi="Californian FB"/>
          <w:sz w:val="24"/>
          <w:szCs w:val="24"/>
        </w:rPr>
        <w:t>two</w:t>
      </w:r>
      <w:r>
        <w:rPr>
          <w:rFonts w:ascii="Californian FB" w:hAnsi="Californian FB"/>
          <w:sz w:val="24"/>
          <w:szCs w:val="24"/>
        </w:rPr>
        <w:t xml:space="preserve"> paragraph</w:t>
      </w:r>
      <w:r w:rsidR="00D13CA5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, using the CEI method of writing (Claim, Evidence, </w:t>
      </w:r>
      <w:proofErr w:type="gramStart"/>
      <w:r>
        <w:rPr>
          <w:rFonts w:ascii="Californian FB" w:hAnsi="Californian FB"/>
          <w:sz w:val="24"/>
          <w:szCs w:val="24"/>
        </w:rPr>
        <w:t>Interpretation</w:t>
      </w:r>
      <w:proofErr w:type="gramEnd"/>
      <w:r>
        <w:rPr>
          <w:rFonts w:ascii="Californian FB" w:hAnsi="Californian FB"/>
          <w:sz w:val="24"/>
          <w:szCs w:val="24"/>
        </w:rPr>
        <w:t>).</w:t>
      </w:r>
    </w:p>
    <w:p w:rsidR="00402B31" w:rsidRPr="00402B31" w:rsidRDefault="00402B31" w:rsidP="00402B31">
      <w:pPr>
        <w:pStyle w:val="ListParagraph"/>
        <w:numPr>
          <w:ilvl w:val="0"/>
          <w:numId w:val="4"/>
        </w:numPr>
        <w:jc w:val="both"/>
        <w:rPr>
          <w:rFonts w:ascii="Californian FB" w:hAnsi="Californian FB"/>
          <w:i/>
          <w:sz w:val="24"/>
          <w:szCs w:val="24"/>
        </w:rPr>
      </w:pPr>
      <w:r w:rsidRPr="00402B31">
        <w:rPr>
          <w:rFonts w:ascii="Californian FB" w:hAnsi="Californian FB"/>
          <w:i/>
          <w:sz w:val="24"/>
          <w:szCs w:val="24"/>
        </w:rPr>
        <w:t xml:space="preserve">Every member of the group is responsible for writing his/her own written explanation. </w:t>
      </w:r>
    </w:p>
    <w:p w:rsidR="001A5B36" w:rsidRDefault="001A5B36" w:rsidP="001A5B36">
      <w:pPr>
        <w:ind w:left="2160" w:hanging="2160"/>
        <w:jc w:val="both"/>
        <w:rPr>
          <w:rFonts w:ascii="Californian FB" w:hAnsi="Californian FB"/>
          <w:sz w:val="24"/>
          <w:szCs w:val="24"/>
        </w:rPr>
      </w:pPr>
    </w:p>
    <w:p w:rsidR="001A5B36" w:rsidRDefault="001A5B36" w:rsidP="00650B3C">
      <w:pPr>
        <w:ind w:left="2160" w:hanging="2160"/>
        <w:rPr>
          <w:noProof/>
        </w:rPr>
      </w:pPr>
    </w:p>
    <w:p w:rsidR="005D09AB" w:rsidRDefault="005D09AB" w:rsidP="00650B3C">
      <w:pPr>
        <w:ind w:left="2160" w:hanging="2160"/>
        <w:rPr>
          <w:noProof/>
        </w:rPr>
      </w:pPr>
    </w:p>
    <w:p w:rsidR="005D09AB" w:rsidRPr="008243F4" w:rsidRDefault="005D09AB" w:rsidP="00650B3C">
      <w:pPr>
        <w:ind w:left="2160" w:hanging="2160"/>
        <w:rPr>
          <w:rFonts w:ascii="Californian FB" w:hAnsi="Californian FB"/>
          <w:sz w:val="44"/>
          <w:szCs w:val="24"/>
        </w:rPr>
      </w:pPr>
      <w:bookmarkStart w:id="0" w:name="_GoBack"/>
      <w:bookmarkEnd w:id="0"/>
    </w:p>
    <w:p w:rsidR="001A5B36" w:rsidRPr="008243F4" w:rsidRDefault="001A5B36" w:rsidP="001A5B36">
      <w:pPr>
        <w:ind w:left="2160" w:hanging="2160"/>
        <w:jc w:val="both"/>
        <w:rPr>
          <w:rFonts w:ascii="Californian FB" w:hAnsi="Californian FB"/>
          <w:b/>
          <w:sz w:val="36"/>
          <w:szCs w:val="24"/>
        </w:rPr>
      </w:pPr>
      <w:r w:rsidRPr="008243F4">
        <w:rPr>
          <w:rFonts w:ascii="Californian FB" w:hAnsi="Californian FB"/>
          <w:b/>
          <w:sz w:val="36"/>
          <w:szCs w:val="24"/>
        </w:rPr>
        <w:t>Standards</w:t>
      </w:r>
      <w:r w:rsidR="00794439" w:rsidRPr="008243F4">
        <w:rPr>
          <w:rFonts w:ascii="Californian FB" w:hAnsi="Californian FB"/>
          <w:b/>
          <w:sz w:val="36"/>
          <w:szCs w:val="24"/>
        </w:rPr>
        <w:t xml:space="preserve"> Met</w:t>
      </w:r>
      <w:r w:rsidRPr="008243F4">
        <w:rPr>
          <w:rFonts w:ascii="Californian FB" w:hAnsi="Californian FB"/>
          <w:b/>
          <w:sz w:val="36"/>
          <w:szCs w:val="24"/>
        </w:rPr>
        <w:t>:</w:t>
      </w:r>
    </w:p>
    <w:p w:rsidR="001A5B36" w:rsidRPr="008243F4" w:rsidRDefault="001A5B36" w:rsidP="001A5B36">
      <w:pPr>
        <w:jc w:val="left"/>
        <w:rPr>
          <w:rFonts w:ascii="Californian FB" w:hAnsi="Californian FB"/>
          <w:sz w:val="32"/>
        </w:rPr>
      </w:pPr>
      <w:r w:rsidRPr="008243F4">
        <w:rPr>
          <w:rFonts w:ascii="Californian FB" w:hAnsi="Californian FB"/>
          <w:sz w:val="32"/>
        </w:rPr>
        <w:t>ELAGSE9-10RL6: Analyze a particular point of view or cultural experience reflected in a work of literature from outside the United States.</w:t>
      </w:r>
    </w:p>
    <w:p w:rsidR="001A5B36" w:rsidRPr="008243F4" w:rsidRDefault="001A5B36" w:rsidP="001A5B36">
      <w:pPr>
        <w:jc w:val="left"/>
        <w:rPr>
          <w:rFonts w:ascii="Californian FB" w:hAnsi="Californian FB" w:cs="Times New Roman"/>
          <w:sz w:val="32"/>
        </w:rPr>
      </w:pPr>
    </w:p>
    <w:p w:rsidR="001A5B36" w:rsidRPr="008243F4" w:rsidRDefault="001A5B36" w:rsidP="001A5B36">
      <w:pPr>
        <w:jc w:val="left"/>
        <w:rPr>
          <w:rFonts w:ascii="Californian FB" w:hAnsi="Californian FB" w:cs="Times New Roman"/>
          <w:sz w:val="32"/>
        </w:rPr>
      </w:pPr>
      <w:r w:rsidRPr="008243F4">
        <w:rPr>
          <w:rFonts w:ascii="Californian FB" w:hAnsi="Californian FB" w:cs="Times New Roman"/>
          <w:sz w:val="32"/>
        </w:rPr>
        <w:t xml:space="preserve">ELAGSE9-10RI2: Determine a central idea of a text and analyze its development over the course of the text, including how it emerges and is shaped and refined by specific details; provide an objective summary of the text. </w:t>
      </w:r>
    </w:p>
    <w:p w:rsidR="001A5B36" w:rsidRPr="008243F4" w:rsidRDefault="001A5B36" w:rsidP="00B17149">
      <w:pPr>
        <w:jc w:val="left"/>
        <w:rPr>
          <w:rFonts w:ascii="Californian FB" w:hAnsi="Californian FB" w:cs="Times New Roman"/>
          <w:sz w:val="32"/>
        </w:rPr>
      </w:pPr>
    </w:p>
    <w:p w:rsidR="001A5B36" w:rsidRPr="008243F4" w:rsidRDefault="001A5B36" w:rsidP="00B17149">
      <w:pPr>
        <w:jc w:val="left"/>
        <w:rPr>
          <w:rFonts w:ascii="Californian FB" w:hAnsi="Californian FB"/>
          <w:sz w:val="36"/>
          <w:szCs w:val="24"/>
        </w:rPr>
      </w:pPr>
      <w:r w:rsidRPr="008243F4">
        <w:rPr>
          <w:rFonts w:ascii="Californian FB" w:hAnsi="Californian FB" w:cs="Times New Roman"/>
          <w:sz w:val="32"/>
        </w:rPr>
        <w:t xml:space="preserve">ELAGSE9-10RI3: Analyze how the author unfolds an analysis or series of ideas or events, including the order in which the points are made, </w:t>
      </w:r>
      <w:r w:rsidRPr="008243F4">
        <w:rPr>
          <w:rFonts w:ascii="Californian FB" w:hAnsi="Californian FB" w:cs="Times New Roman"/>
          <w:sz w:val="32"/>
        </w:rPr>
        <w:lastRenderedPageBreak/>
        <w:t>how they are introduced and developed, and the connections that are drawn between them.</w:t>
      </w:r>
    </w:p>
    <w:p w:rsidR="00ED7479" w:rsidRPr="00794439" w:rsidRDefault="00ED7479" w:rsidP="001A5B36">
      <w:pPr>
        <w:jc w:val="left"/>
        <w:rPr>
          <w:rFonts w:ascii="Californian FB" w:hAnsi="Californian FB"/>
          <w:b/>
          <w:sz w:val="20"/>
          <w:szCs w:val="24"/>
        </w:rPr>
      </w:pPr>
    </w:p>
    <w:p w:rsidR="00ED7479" w:rsidRDefault="00ED7479" w:rsidP="001A5B36">
      <w:pPr>
        <w:jc w:val="left"/>
        <w:rPr>
          <w:rFonts w:ascii="Californian FB" w:hAnsi="Californian FB"/>
          <w:b/>
          <w:sz w:val="24"/>
          <w:szCs w:val="24"/>
        </w:rPr>
      </w:pPr>
    </w:p>
    <w:p w:rsidR="00ED7479" w:rsidRPr="001A5B36" w:rsidRDefault="00ED7479" w:rsidP="001A5B36">
      <w:pPr>
        <w:jc w:val="left"/>
        <w:rPr>
          <w:rFonts w:ascii="Californian FB" w:hAnsi="Californian FB"/>
          <w:b/>
          <w:sz w:val="24"/>
          <w:szCs w:val="24"/>
        </w:rPr>
      </w:pPr>
    </w:p>
    <w:sectPr w:rsidR="00ED7479" w:rsidRPr="001A5B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E4" w:rsidRDefault="00A835E4" w:rsidP="00ED7479">
      <w:r>
        <w:separator/>
      </w:r>
    </w:p>
  </w:endnote>
  <w:endnote w:type="continuationSeparator" w:id="0">
    <w:p w:rsidR="00A835E4" w:rsidRDefault="00A835E4" w:rsidP="00ED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E4" w:rsidRDefault="00A835E4" w:rsidP="00ED7479">
      <w:r>
        <w:separator/>
      </w:r>
    </w:p>
  </w:footnote>
  <w:footnote w:type="continuationSeparator" w:id="0">
    <w:p w:rsidR="00A835E4" w:rsidRDefault="00A835E4" w:rsidP="00ED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79" w:rsidRDefault="00AC34A6" w:rsidP="00ED7479">
    <w:pPr>
      <w:pStyle w:val="Header"/>
      <w:jc w:val="right"/>
      <w:rPr>
        <w:rFonts w:ascii="Californian FB" w:hAnsi="Californian FB"/>
        <w:b/>
        <w:sz w:val="24"/>
        <w:szCs w:val="24"/>
      </w:rPr>
    </w:pPr>
    <w:r>
      <w:rPr>
        <w:rFonts w:ascii="Californian FB" w:hAnsi="Californian FB"/>
        <w:b/>
        <w:sz w:val="24"/>
        <w:szCs w:val="24"/>
      </w:rPr>
      <w:t>Thorne</w:t>
    </w:r>
  </w:p>
  <w:p w:rsidR="00AC34A6" w:rsidRPr="00ED7479" w:rsidRDefault="00AC34A6" w:rsidP="00ED7479">
    <w:pPr>
      <w:pStyle w:val="Header"/>
      <w:jc w:val="right"/>
      <w:rPr>
        <w:rFonts w:ascii="Californian FB" w:hAnsi="Californian FB"/>
        <w:b/>
        <w:sz w:val="24"/>
        <w:szCs w:val="24"/>
      </w:rPr>
    </w:pPr>
    <w:r>
      <w:rPr>
        <w:rFonts w:ascii="Californian FB" w:hAnsi="Californian FB"/>
        <w:b/>
        <w:sz w:val="24"/>
        <w:szCs w:val="24"/>
      </w:rPr>
      <w:t>Fall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3E1F"/>
    <w:multiLevelType w:val="hybridMultilevel"/>
    <w:tmpl w:val="19DC4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71B5F"/>
    <w:multiLevelType w:val="hybridMultilevel"/>
    <w:tmpl w:val="586466E4"/>
    <w:lvl w:ilvl="0" w:tplc="DCE6076E">
      <w:start w:val="1"/>
      <w:numFmt w:val="bullet"/>
      <w:lvlText w:val="-"/>
      <w:lvlJc w:val="left"/>
      <w:pPr>
        <w:ind w:left="324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195032D"/>
    <w:multiLevelType w:val="hybridMultilevel"/>
    <w:tmpl w:val="058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CA8"/>
    <w:multiLevelType w:val="hybridMultilevel"/>
    <w:tmpl w:val="578C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A0"/>
    <w:rsid w:val="0001108A"/>
    <w:rsid w:val="001A5B36"/>
    <w:rsid w:val="001D2100"/>
    <w:rsid w:val="002A2E23"/>
    <w:rsid w:val="003222BD"/>
    <w:rsid w:val="00373684"/>
    <w:rsid w:val="0039016E"/>
    <w:rsid w:val="00402B31"/>
    <w:rsid w:val="004D05A0"/>
    <w:rsid w:val="005D09AB"/>
    <w:rsid w:val="005F68A6"/>
    <w:rsid w:val="006152B7"/>
    <w:rsid w:val="00650B3C"/>
    <w:rsid w:val="00750C21"/>
    <w:rsid w:val="00766F05"/>
    <w:rsid w:val="00794439"/>
    <w:rsid w:val="007B27EA"/>
    <w:rsid w:val="007D20B3"/>
    <w:rsid w:val="008243F4"/>
    <w:rsid w:val="008D3C5B"/>
    <w:rsid w:val="00922A97"/>
    <w:rsid w:val="00966B94"/>
    <w:rsid w:val="00A835E4"/>
    <w:rsid w:val="00AC34A6"/>
    <w:rsid w:val="00B17149"/>
    <w:rsid w:val="00C12D1E"/>
    <w:rsid w:val="00D13CA5"/>
    <w:rsid w:val="00D71789"/>
    <w:rsid w:val="00E05EC7"/>
    <w:rsid w:val="00ED7479"/>
    <w:rsid w:val="00F0289C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69877-9689-4FE0-91C5-444F6AE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A0"/>
    <w:pPr>
      <w:spacing w:after="160" w:line="259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7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79"/>
  </w:style>
  <w:style w:type="paragraph" w:styleId="Footer">
    <w:name w:val="footer"/>
    <w:basedOn w:val="Normal"/>
    <w:link w:val="FooterChar"/>
    <w:uiPriority w:val="99"/>
    <w:unhideWhenUsed/>
    <w:rsid w:val="00ED7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79"/>
  </w:style>
  <w:style w:type="character" w:styleId="Hyperlink">
    <w:name w:val="Hyperlink"/>
    <w:basedOn w:val="DefaultParagraphFont"/>
    <w:uiPriority w:val="99"/>
    <w:unhideWhenUsed/>
    <w:rsid w:val="00C1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rydevices.net/symbolis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Samantha L</dc:creator>
  <cp:keywords/>
  <dc:description/>
  <cp:lastModifiedBy>Thorne, Elizabeth C</cp:lastModifiedBy>
  <cp:revision>15</cp:revision>
  <cp:lastPrinted>2018-08-30T15:24:00Z</cp:lastPrinted>
  <dcterms:created xsi:type="dcterms:W3CDTF">2018-06-08T13:08:00Z</dcterms:created>
  <dcterms:modified xsi:type="dcterms:W3CDTF">2018-08-30T19:00:00Z</dcterms:modified>
</cp:coreProperties>
</file>